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63510">
      <w:pPr>
        <w:spacing w:line="520" w:lineRule="exact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附件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：</w:t>
      </w:r>
    </w:p>
    <w:p w14:paraId="4C445D6D">
      <w:pPr>
        <w:spacing w:line="520" w:lineRule="exact"/>
        <w:rPr>
          <w:rFonts w:hint="eastAsia" w:ascii="方正黑体_GBK" w:hAnsi="宋体" w:eastAsia="方正黑体_GBK" w:cs="宋体"/>
          <w:sz w:val="44"/>
          <w:szCs w:val="44"/>
        </w:rPr>
      </w:pPr>
    </w:p>
    <w:p w14:paraId="52076197">
      <w:pPr>
        <w:spacing w:line="560" w:lineRule="exact"/>
        <w:jc w:val="center"/>
        <w:rPr>
          <w:rFonts w:hint="eastAsia" w:ascii="方正小标宋_GBK" w:hAnsi="宋体" w:eastAsia="方正小标宋_GBK" w:cs="宋体"/>
          <w:sz w:val="36"/>
          <w:szCs w:val="36"/>
        </w:rPr>
      </w:pPr>
      <w:r>
        <w:rPr>
          <w:rFonts w:hint="eastAsia" w:ascii="方正小标宋_GBK" w:hAnsi="宋体" w:eastAsia="方正小标宋_GBK" w:cs="宋体"/>
          <w:bCs/>
          <w:sz w:val="36"/>
          <w:szCs w:val="36"/>
        </w:rPr>
        <w:t>巢湖学院</w:t>
      </w:r>
      <w:r>
        <w:rPr>
          <w:rFonts w:hint="eastAsia" w:ascii="方正小标宋_GBK" w:hAnsi="宋体" w:eastAsia="方正小标宋_GBK" w:cs="宋体"/>
          <w:bCs/>
          <w:sz w:val="36"/>
          <w:szCs w:val="36"/>
          <w:lang w:eastAsia="zh-CN"/>
        </w:rPr>
        <w:t>“第二课堂”学分</w:t>
      </w:r>
      <w:r>
        <w:rPr>
          <w:rFonts w:hint="eastAsia" w:ascii="方正小标宋_GBK" w:hAnsi="宋体" w:eastAsia="方正小标宋_GBK" w:cs="宋体"/>
          <w:bCs/>
          <w:sz w:val="36"/>
          <w:szCs w:val="36"/>
        </w:rPr>
        <w:t>预警通知书</w:t>
      </w:r>
      <w:r>
        <w:rPr>
          <w:rFonts w:hint="eastAsia" w:ascii="方正小标宋_GBK" w:hAnsi="宋体" w:eastAsia="方正小标宋_GBK" w:cs="宋体"/>
          <w:sz w:val="36"/>
          <w:szCs w:val="36"/>
        </w:rPr>
        <w:t>（模板）</w:t>
      </w:r>
    </w:p>
    <w:p w14:paraId="4E10AEC6">
      <w:pPr>
        <w:spacing w:line="560" w:lineRule="exact"/>
        <w:jc w:val="center"/>
        <w:rPr>
          <w:rFonts w:hint="eastAsia" w:ascii="方正仿宋_GBK" w:hAnsi="宋体" w:eastAsia="方正仿宋_GBK" w:cs="宋体"/>
          <w:sz w:val="36"/>
          <w:szCs w:val="36"/>
        </w:rPr>
      </w:pPr>
    </w:p>
    <w:p w14:paraId="36BC6576">
      <w:pPr>
        <w:spacing w:line="560" w:lineRule="exact"/>
        <w:rPr>
          <w:rFonts w:hint="eastAsia" w:ascii="方正仿宋_GBK" w:hAnsi="宋体" w:eastAsia="方正仿宋_GBK" w:cs="宋体"/>
          <w:sz w:val="32"/>
          <w:szCs w:val="32"/>
        </w:rPr>
      </w:pPr>
      <w:r>
        <w:rPr>
          <w:rFonts w:hint="eastAsia" w:ascii="方正仿宋_GBK" w:hAnsi="宋体" w:eastAsia="方正仿宋_GBK" w:cs="宋体"/>
          <w:sz w:val="32"/>
          <w:szCs w:val="32"/>
          <w:u w:val="single"/>
        </w:rPr>
        <w:t xml:space="preserve">        </w:t>
      </w:r>
      <w:r>
        <w:rPr>
          <w:rFonts w:hint="eastAsia" w:ascii="方正仿宋_GBK" w:hAnsi="宋体" w:eastAsia="方正仿宋_GBK" w:cs="宋体"/>
          <w:sz w:val="32"/>
          <w:szCs w:val="32"/>
        </w:rPr>
        <w:t>同学：</w:t>
      </w:r>
    </w:p>
    <w:p w14:paraId="035FE1F3">
      <w:pPr>
        <w:spacing w:line="560" w:lineRule="exact"/>
        <w:rPr>
          <w:rFonts w:hint="eastAsia" w:ascii="方正仿宋_GBK" w:hAnsi="宋体" w:eastAsia="方正仿宋_GBK" w:cs="宋体"/>
          <w:sz w:val="32"/>
          <w:szCs w:val="32"/>
        </w:rPr>
      </w:pPr>
      <w:r>
        <w:rPr>
          <w:rFonts w:hint="eastAsia" w:ascii="方正仿宋_GBK" w:hAnsi="宋体" w:eastAsia="方正仿宋_GBK" w:cs="宋体"/>
          <w:sz w:val="32"/>
          <w:szCs w:val="32"/>
        </w:rPr>
        <w:t xml:space="preserve">    你好！</w:t>
      </w:r>
    </w:p>
    <w:p w14:paraId="76713281">
      <w:pPr>
        <w:spacing w:line="560" w:lineRule="exact"/>
        <w:ind w:firstLine="560"/>
        <w:rPr>
          <w:rFonts w:hint="eastAsia" w:ascii="方正仿宋_GBK" w:hAnsi="宋体" w:eastAsia="方正仿宋_GBK" w:cs="宋体"/>
          <w:sz w:val="32"/>
          <w:szCs w:val="32"/>
          <w:lang w:val="en-US" w:eastAsia="zh-CN"/>
        </w:rPr>
      </w:pPr>
      <w:r>
        <w:rPr>
          <w:rFonts w:hint="eastAsia" w:ascii="方正仿宋_GBK" w:hAnsi="宋体" w:eastAsia="方正仿宋_GBK" w:cs="宋体"/>
          <w:sz w:val="32"/>
          <w:szCs w:val="32"/>
        </w:rPr>
        <w:t>根据</w:t>
      </w:r>
      <w:r>
        <w:rPr>
          <w:rFonts w:hint="eastAsia" w:ascii="方正仿宋_GBK" w:hAnsi="宋体" w:eastAsia="方正仿宋_GBK" w:cs="宋体"/>
          <w:sz w:val="32"/>
          <w:szCs w:val="32"/>
          <w:lang w:eastAsia="zh-CN"/>
        </w:rPr>
        <w:t>《</w:t>
      </w:r>
      <w:r>
        <w:rPr>
          <w:rFonts w:hint="eastAsia" w:ascii="方正仿宋_GBK" w:hAnsi="宋体" w:eastAsia="方正仿宋_GBK" w:cs="宋体"/>
          <w:sz w:val="32"/>
          <w:szCs w:val="32"/>
        </w:rPr>
        <w:t>巢湖学院“第二课堂成绩单”制度实施方案</w:t>
      </w:r>
      <w:r>
        <w:rPr>
          <w:rFonts w:hint="eastAsia" w:ascii="方正仿宋_GBK" w:hAnsi="宋体" w:eastAsia="方正仿宋_GBK" w:cs="宋体"/>
          <w:sz w:val="32"/>
          <w:szCs w:val="32"/>
          <w:lang w:eastAsia="zh-CN"/>
        </w:rPr>
        <w:t>》</w:t>
      </w:r>
      <w:r>
        <w:rPr>
          <w:rFonts w:hint="eastAsia" w:ascii="方正仿宋_GBK" w:hAnsi="宋体" w:eastAsia="方正仿宋_GBK" w:cs="宋体"/>
          <w:sz w:val="32"/>
          <w:szCs w:val="32"/>
        </w:rPr>
        <w:t>，你</w:t>
      </w:r>
      <w:r>
        <w:rPr>
          <w:rFonts w:hint="eastAsia" w:ascii="方正仿宋_GBK" w:hAnsi="宋体" w:eastAsia="方正仿宋_GBK" w:cs="宋体"/>
          <w:sz w:val="32"/>
          <w:szCs w:val="32"/>
          <w:lang w:eastAsia="zh-CN"/>
        </w:rPr>
        <w:t>因第二课堂学分未达到毕业要求，</w:t>
      </w:r>
      <w:r>
        <w:rPr>
          <w:rFonts w:hint="eastAsia" w:ascii="方正仿宋_GBK" w:hAnsi="宋体" w:eastAsia="方正仿宋_GBK" w:cs="宋体"/>
          <w:sz w:val="32"/>
          <w:szCs w:val="32"/>
        </w:rPr>
        <w:t>现对你提出</w:t>
      </w:r>
      <w:r>
        <w:rPr>
          <w:rFonts w:hint="eastAsia" w:ascii="方正仿宋_GBK" w:hAnsi="宋体" w:eastAsia="方正仿宋_GBK" w:cs="宋体"/>
          <w:sz w:val="32"/>
          <w:szCs w:val="32"/>
          <w:u w:val="single"/>
          <w:lang w:val="en-US" w:eastAsia="zh-CN"/>
        </w:rPr>
        <w:t xml:space="preserve">  红色/橙色/黄色  </w:t>
      </w:r>
      <w:r>
        <w:rPr>
          <w:rFonts w:hint="eastAsia" w:ascii="方正仿宋_GBK" w:hAnsi="宋体" w:eastAsia="方正仿宋_GBK" w:cs="宋体"/>
          <w:sz w:val="32"/>
          <w:szCs w:val="32"/>
          <w:lang w:eastAsia="zh-CN"/>
        </w:rPr>
        <w:t>学业预警。</w:t>
      </w:r>
      <w:r>
        <w:rPr>
          <w:rFonts w:hint="eastAsia" w:ascii="方正仿宋_GBK" w:hAnsi="宋体" w:eastAsia="方正仿宋_GBK" w:cs="宋体"/>
          <w:sz w:val="32"/>
          <w:szCs w:val="32"/>
        </w:rPr>
        <w:t>希望你认真查找原因，</w:t>
      </w:r>
      <w:r>
        <w:rPr>
          <w:rFonts w:hint="eastAsia" w:ascii="方正仿宋_GBK" w:hAnsi="宋体" w:eastAsia="方正仿宋_GBK" w:cs="宋体"/>
          <w:sz w:val="32"/>
          <w:szCs w:val="32"/>
          <w:lang w:eastAsia="zh-CN"/>
        </w:rPr>
        <w:t>积极参加“第二课堂”活动，</w:t>
      </w:r>
      <w:r>
        <w:rPr>
          <w:rFonts w:hint="eastAsia" w:ascii="方正仿宋_GBK" w:hAnsi="宋体" w:eastAsia="方正仿宋_GBK" w:cs="宋体"/>
          <w:sz w:val="32"/>
          <w:szCs w:val="32"/>
        </w:rPr>
        <w:t>及时与辅导员</w:t>
      </w:r>
      <w:r>
        <w:rPr>
          <w:rFonts w:hint="eastAsia" w:ascii="方正仿宋_GBK" w:hAnsi="宋体" w:eastAsia="方正仿宋_GBK" w:cs="宋体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K" w:hAnsi="宋体" w:eastAsia="方正仿宋_GBK" w:cs="宋体"/>
          <w:sz w:val="32"/>
          <w:szCs w:val="32"/>
          <w:u w:val="single"/>
        </w:rPr>
        <w:t xml:space="preserve"> </w:t>
      </w:r>
      <w:r>
        <w:rPr>
          <w:rFonts w:hint="eastAsia" w:ascii="方正仿宋_GBK" w:hAnsi="宋体" w:eastAsia="方正仿宋_GBK" w:cs="宋体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_GBK" w:hAnsi="宋体" w:eastAsia="方正仿宋_GBK" w:cs="宋体"/>
          <w:sz w:val="32"/>
          <w:szCs w:val="32"/>
          <w:u w:val="single"/>
        </w:rPr>
        <w:t xml:space="preserve"> </w:t>
      </w:r>
      <w:r>
        <w:rPr>
          <w:rFonts w:hint="eastAsia" w:ascii="方正仿宋_GBK" w:hAnsi="宋体" w:eastAsia="方正仿宋_GBK" w:cs="宋体"/>
          <w:sz w:val="32"/>
          <w:szCs w:val="32"/>
        </w:rPr>
        <w:t>老师联系（电话：</w:t>
      </w:r>
      <w:r>
        <w:rPr>
          <w:rFonts w:hint="eastAsia" w:ascii="方正仿宋_GBK" w:hAnsi="宋体" w:eastAsia="方正仿宋_GBK" w:cs="宋体"/>
          <w:sz w:val="32"/>
          <w:szCs w:val="32"/>
          <w:lang w:val="en-US" w:eastAsia="zh-CN"/>
        </w:rPr>
        <w:t xml:space="preserve">           </w:t>
      </w:r>
      <w:r>
        <w:rPr>
          <w:rFonts w:hint="eastAsia" w:ascii="方正仿宋_GBK" w:hAnsi="宋体" w:eastAsia="方正仿宋_GBK" w:cs="宋体"/>
          <w:sz w:val="32"/>
          <w:szCs w:val="32"/>
        </w:rPr>
        <w:t>），</w:t>
      </w:r>
      <w:r>
        <w:rPr>
          <w:rFonts w:hint="eastAsia" w:ascii="方正仿宋_GBK" w:hAnsi="宋体" w:eastAsia="方正仿宋_GBK" w:cs="宋体"/>
          <w:sz w:val="32"/>
          <w:szCs w:val="32"/>
          <w:lang w:eastAsia="zh-CN"/>
        </w:rPr>
        <w:t>于</w:t>
      </w:r>
      <w:r>
        <w:rPr>
          <w:rFonts w:hint="eastAsia" w:ascii="方正仿宋_GBK" w:hAnsi="宋体" w:eastAsia="方正仿宋_GBK" w:cs="宋体"/>
          <w:sz w:val="32"/>
          <w:szCs w:val="32"/>
          <w:lang w:val="en-US" w:eastAsia="zh-CN"/>
        </w:rPr>
        <w:t>第七学期结束前完成“第二课堂成绩单”制度规定学分。</w:t>
      </w:r>
    </w:p>
    <w:p w14:paraId="488584C6">
      <w:pPr>
        <w:spacing w:line="560" w:lineRule="exact"/>
        <w:ind w:firstLine="560"/>
        <w:rPr>
          <w:rFonts w:hint="eastAsia" w:ascii="方正仿宋_GBK" w:hAnsi="宋体" w:eastAsia="方正仿宋_GBK" w:cs="宋体"/>
          <w:sz w:val="32"/>
          <w:szCs w:val="32"/>
        </w:rPr>
      </w:pPr>
      <w:r>
        <w:rPr>
          <w:rFonts w:hint="eastAsia" w:ascii="方正仿宋_GBK" w:hAnsi="宋体" w:eastAsia="方正仿宋_GBK" w:cs="宋体"/>
          <w:sz w:val="32"/>
          <w:szCs w:val="32"/>
        </w:rPr>
        <w:t>特此通知。</w:t>
      </w:r>
    </w:p>
    <w:p w14:paraId="1DBD1BBF">
      <w:pPr>
        <w:spacing w:line="560" w:lineRule="exact"/>
        <w:ind w:firstLine="560"/>
        <w:rPr>
          <w:rFonts w:hint="eastAsia" w:ascii="方正仿宋_GBK" w:hAnsi="宋体" w:eastAsia="方正仿宋_GBK" w:cs="宋体"/>
          <w:sz w:val="32"/>
          <w:szCs w:val="32"/>
        </w:rPr>
      </w:pPr>
      <w:r>
        <w:rPr>
          <w:rFonts w:hint="eastAsia" w:ascii="方正仿宋_GBK" w:hAnsi="宋体" w:eastAsia="方正仿宋_GBK" w:cs="宋体"/>
          <w:sz w:val="32"/>
          <w:szCs w:val="32"/>
        </w:rPr>
        <w:t xml:space="preserve">                           </w:t>
      </w:r>
    </w:p>
    <w:p w14:paraId="1670E08D">
      <w:pPr>
        <w:spacing w:line="560" w:lineRule="exact"/>
        <w:ind w:firstLine="560"/>
        <w:rPr>
          <w:rFonts w:hint="eastAsia" w:ascii="方正仿宋_GBK" w:hAnsi="宋体" w:eastAsia="方正仿宋_GBK" w:cs="宋体"/>
          <w:sz w:val="32"/>
          <w:szCs w:val="32"/>
        </w:rPr>
      </w:pPr>
      <w:r>
        <w:rPr>
          <w:rFonts w:hint="eastAsia" w:ascii="方正仿宋_GBK" w:hAnsi="宋体" w:eastAsia="方正仿宋_GBK" w:cs="宋体"/>
          <w:sz w:val="32"/>
          <w:szCs w:val="32"/>
        </w:rPr>
        <w:t xml:space="preserve">                 </w:t>
      </w:r>
      <w:r>
        <w:rPr>
          <w:rFonts w:hint="eastAsia" w:ascii="方正仿宋_GBK" w:hAnsi="宋体" w:eastAsia="方正仿宋_GBK" w:cs="宋体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宋体" w:eastAsia="方正仿宋_GBK" w:cs="宋体"/>
          <w:sz w:val="32"/>
          <w:szCs w:val="32"/>
        </w:rPr>
        <w:t xml:space="preserve">  巢湖学院</w:t>
      </w:r>
      <w:r>
        <w:rPr>
          <w:rFonts w:hint="eastAsia" w:ascii="方正仿宋_GBK" w:hAnsi="宋体" w:eastAsia="方正仿宋_GBK" w:cs="宋体"/>
          <w:sz w:val="32"/>
          <w:szCs w:val="32"/>
          <w:lang w:val="en-US" w:eastAsia="zh-CN"/>
        </w:rPr>
        <w:t xml:space="preserve">       </w:t>
      </w:r>
      <w:r>
        <w:rPr>
          <w:rFonts w:hint="eastAsia" w:ascii="方正仿宋_GBK" w:hAnsi="宋体" w:eastAsia="方正仿宋_GBK" w:cs="宋体"/>
          <w:sz w:val="32"/>
          <w:szCs w:val="32"/>
        </w:rPr>
        <w:t>学院</w:t>
      </w:r>
      <w:r>
        <w:rPr>
          <w:rFonts w:hint="eastAsia" w:ascii="方正仿宋_GBK" w:hAnsi="宋体" w:eastAsia="方正仿宋_GBK" w:cs="宋体"/>
          <w:sz w:val="32"/>
          <w:szCs w:val="32"/>
          <w:lang w:eastAsia="zh-CN"/>
        </w:rPr>
        <w:t>团委</w:t>
      </w:r>
      <w:r>
        <w:rPr>
          <w:rFonts w:hint="eastAsia" w:ascii="方正仿宋_GBK" w:hAnsi="宋体" w:eastAsia="方正仿宋_GBK" w:cs="宋体"/>
          <w:sz w:val="32"/>
          <w:szCs w:val="32"/>
        </w:rPr>
        <w:t>（盖章）</w:t>
      </w:r>
    </w:p>
    <w:p w14:paraId="2E15BEDB">
      <w:pPr>
        <w:spacing w:line="560" w:lineRule="exact"/>
        <w:ind w:firstLine="560"/>
        <w:rPr>
          <w:rFonts w:hint="eastAsia" w:ascii="方正仿宋_GBK" w:hAnsi="宋体" w:eastAsia="方正仿宋_GBK" w:cs="宋体"/>
          <w:sz w:val="32"/>
          <w:szCs w:val="32"/>
        </w:rPr>
      </w:pPr>
      <w:r>
        <w:rPr>
          <w:rFonts w:hint="eastAsia" w:ascii="方正仿宋_GBK" w:hAnsi="宋体" w:eastAsia="方正仿宋_GBK" w:cs="宋体"/>
          <w:sz w:val="32"/>
          <w:szCs w:val="32"/>
        </w:rPr>
        <w:t xml:space="preserve">                             年   月   日</w:t>
      </w:r>
    </w:p>
    <w:p w14:paraId="16F98D28">
      <w:pPr>
        <w:spacing w:line="560" w:lineRule="exact"/>
        <w:rPr>
          <w:rFonts w:hint="eastAsia" w:ascii="方正仿宋_GBK" w:hAnsi="宋体" w:eastAsia="方正仿宋_GBK" w:cs="宋体"/>
          <w:sz w:val="32"/>
          <w:szCs w:val="32"/>
        </w:rPr>
      </w:pPr>
    </w:p>
    <w:p w14:paraId="31FD2007">
      <w:pPr>
        <w:spacing w:line="560" w:lineRule="exact"/>
        <w:rPr>
          <w:rFonts w:hint="eastAsia" w:ascii="方正仿宋_GBK" w:hAnsi="宋体" w:eastAsia="方正仿宋_GBK" w:cs="宋体"/>
          <w:sz w:val="32"/>
          <w:szCs w:val="32"/>
        </w:rPr>
      </w:pPr>
    </w:p>
    <w:p w14:paraId="14911F0D">
      <w:pPr>
        <w:spacing w:line="560" w:lineRule="exact"/>
        <w:rPr>
          <w:rFonts w:hint="eastAsia" w:ascii="方正仿宋_GBK" w:hAnsi="宋体" w:eastAsia="方正仿宋_GBK" w:cs="宋体"/>
          <w:sz w:val="32"/>
          <w:szCs w:val="32"/>
        </w:rPr>
      </w:pPr>
    </w:p>
    <w:p w14:paraId="05280DDD">
      <w:pPr>
        <w:spacing w:line="560" w:lineRule="exact"/>
        <w:rPr>
          <w:rFonts w:hint="eastAsia" w:ascii="方正仿宋_GBK" w:hAnsi="宋体" w:eastAsia="方正仿宋_GBK" w:cs="宋体"/>
          <w:sz w:val="32"/>
          <w:szCs w:val="32"/>
        </w:rPr>
      </w:pPr>
      <w:r>
        <w:rPr>
          <w:rFonts w:hint="eastAsia" w:ascii="方正仿宋_GBK" w:hAnsi="宋体" w:eastAsia="方正仿宋_GBK" w:cs="宋体"/>
          <w:sz w:val="32"/>
          <w:szCs w:val="32"/>
        </w:rPr>
        <w:t>学生收到</w:t>
      </w:r>
      <w:r>
        <w:rPr>
          <w:rFonts w:hint="eastAsia" w:ascii="方正仿宋_GBK" w:hAnsi="宋体" w:eastAsia="方正仿宋_GBK" w:cs="宋体"/>
          <w:sz w:val="32"/>
          <w:szCs w:val="32"/>
          <w:lang w:eastAsia="zh-CN"/>
        </w:rPr>
        <w:t>“第二课堂”</w:t>
      </w:r>
      <w:r>
        <w:rPr>
          <w:rFonts w:hint="eastAsia" w:ascii="方正仿宋_GBK" w:hAnsi="宋体" w:eastAsia="方正仿宋_GBK" w:cs="宋体"/>
          <w:sz w:val="32"/>
          <w:szCs w:val="32"/>
        </w:rPr>
        <w:t>学业预警通知确认签名：</w:t>
      </w:r>
    </w:p>
    <w:p w14:paraId="5883464E">
      <w:pPr>
        <w:spacing w:line="560" w:lineRule="exact"/>
        <w:rPr>
          <w:rFonts w:hint="eastAsia" w:ascii="方正仿宋_GBK" w:hAnsi="宋体" w:eastAsia="方正仿宋_GBK" w:cs="宋体"/>
          <w:sz w:val="32"/>
          <w:szCs w:val="32"/>
        </w:rPr>
      </w:pPr>
      <w:r>
        <w:rPr>
          <w:rFonts w:hint="eastAsia" w:ascii="方正仿宋_GBK" w:hAnsi="宋体" w:eastAsia="方正仿宋_GBK" w:cs="宋体"/>
          <w:sz w:val="32"/>
          <w:szCs w:val="32"/>
        </w:rPr>
        <w:t xml:space="preserve">                                年   月    日</w:t>
      </w:r>
    </w:p>
    <w:p w14:paraId="0DF40484">
      <w:pPr>
        <w:spacing w:line="560" w:lineRule="exact"/>
        <w:rPr>
          <w:rFonts w:hint="eastAsia" w:ascii="方正仿宋_GBK" w:hAnsi="宋体" w:eastAsia="方正仿宋_GBK" w:cs="宋体"/>
          <w:sz w:val="32"/>
          <w:szCs w:val="32"/>
        </w:rPr>
      </w:pPr>
    </w:p>
    <w:p w14:paraId="189342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宋体" w:eastAsia="方正仿宋_GBK" w:cs="宋体"/>
          <w:sz w:val="24"/>
          <w:szCs w:val="24"/>
          <w:lang w:eastAsia="zh-CN"/>
        </w:rPr>
      </w:pPr>
    </w:p>
    <w:p w14:paraId="7658AC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20" w:hanging="420" w:hangingChars="200"/>
        <w:textAlignment w:val="auto"/>
        <w:rPr>
          <w:rFonts w:hint="eastAsia" w:ascii="方正仿宋_GBK" w:hAnsi="宋体" w:eastAsia="方正仿宋_GBK" w:cs="宋体"/>
          <w:sz w:val="21"/>
          <w:szCs w:val="21"/>
          <w:lang w:eastAsia="zh-CN"/>
        </w:rPr>
      </w:pPr>
    </w:p>
    <w:p w14:paraId="48C6A2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20" w:hanging="420" w:hangingChars="200"/>
        <w:textAlignment w:val="auto"/>
        <w:rPr>
          <w:rFonts w:hint="eastAsia" w:ascii="方正仿宋_GBK" w:hAnsi="宋体" w:eastAsia="方正仿宋_GBK" w:cs="宋体"/>
          <w:sz w:val="24"/>
          <w:szCs w:val="24"/>
          <w:lang w:eastAsia="zh-CN"/>
        </w:rPr>
      </w:pPr>
      <w:r>
        <w:rPr>
          <w:rFonts w:hint="eastAsia" w:ascii="方正仿宋_GBK" w:hAnsi="宋体" w:eastAsia="方正仿宋_GBK" w:cs="宋体"/>
          <w:sz w:val="21"/>
          <w:szCs w:val="21"/>
          <w:lang w:eastAsia="zh-CN"/>
        </w:rPr>
        <w:t>注：</w:t>
      </w:r>
      <w:r>
        <w:rPr>
          <w:rFonts w:hint="eastAsia" w:ascii="方正仿宋_GBK" w:hAnsi="宋体" w:eastAsia="方正仿宋_GBK" w:cs="宋体"/>
          <w:kern w:val="2"/>
          <w:sz w:val="21"/>
          <w:szCs w:val="21"/>
          <w:lang w:val="en-US" w:eastAsia="zh-CN" w:bidi="ar-SA"/>
        </w:rPr>
        <w:t>预警通知书一式两份，一份给学生本人，一份由学院留存</w:t>
      </w:r>
      <w:bookmarkStart w:id="0" w:name="_GoBack"/>
      <w:bookmarkEnd w:id="0"/>
      <w:r>
        <w:rPr>
          <w:rFonts w:hint="eastAsia" w:ascii="方正仿宋_GBK" w:hAnsi="宋体" w:eastAsia="方正仿宋_GBK" w:cs="宋体"/>
          <w:kern w:val="2"/>
          <w:sz w:val="21"/>
          <w:szCs w:val="21"/>
          <w:lang w:val="en-US" w:eastAsia="zh-CN" w:bidi="ar-SA"/>
        </w:rPr>
        <w:t>。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FF8670">
    <w:pPr>
      <w:pStyle w:val="3"/>
      <w:jc w:val="both"/>
      <w:rPr>
        <w:rFonts w:hint="eastAsia" w:ascii="Arial" w:hAnsi="Arial" w:eastAsia="宋体" w:cs="Arial"/>
        <w:lang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A79139">
    <w:pPr>
      <w:pStyle w:val="3"/>
    </w:pPr>
    <w:r>
      <w:rPr>
        <w:rFonts w:hint="eastAsia"/>
      </w:rPr>
      <w:t>-</w:t>
    </w: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6</w:t>
    </w:r>
    <w:r>
      <w:fldChar w:fldCharType="end"/>
    </w:r>
    <w:r>
      <w:rPr>
        <w:rFonts w:hint="eastAsia"/>
      </w:rPr>
      <w:t>-</w:t>
    </w:r>
  </w:p>
  <w:p w14:paraId="35590816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B873C9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1ODNjOWVhODY0NGMwNTg5MmU4YzlkZjA0MzIxZmUifQ=="/>
  </w:docVars>
  <w:rsids>
    <w:rsidRoot w:val="693D77D9"/>
    <w:rsid w:val="0D4E4621"/>
    <w:rsid w:val="2A2273AE"/>
    <w:rsid w:val="2F0A21BE"/>
    <w:rsid w:val="341D2730"/>
    <w:rsid w:val="34BA520D"/>
    <w:rsid w:val="3EF45BB2"/>
    <w:rsid w:val="4B36542D"/>
    <w:rsid w:val="55805BE7"/>
    <w:rsid w:val="5F374902"/>
    <w:rsid w:val="693D77D9"/>
    <w:rsid w:val="7E7A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241</Characters>
  <Lines>0</Lines>
  <Paragraphs>0</Paragraphs>
  <TotalTime>19</TotalTime>
  <ScaleCrop>false</ScaleCrop>
  <LinksUpToDate>false</LinksUpToDate>
  <CharactersWithSpaces>406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2023-10-07T01:23:00Z</dcterms:created>
  <dc:creator>何冬冬</dc:creator>
  <cp:lastModifiedBy>ZXY</cp:lastModifiedBy>
  <cp:lastPrinted>2024-04-16T02:23:00Z</cp:lastPrinted>
  <dcterms:modified xsi:type="dcterms:W3CDTF">2026-03-12T00:50:28Z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C38FE9B578EB42E3B9ECB993189B3752_13</vt:lpwstr>
  </property>
  <property fmtid="{D5CDD505-2E9C-101B-9397-08002B2CF9AE}" pid="4" name="KSOTemplateDocerSaveRecord">
    <vt:lpwstr>eyJoZGlkIjoiMGFmZTVjNjFjZTc3NWEwMmE1YmQ5MzYwMGU3OTY3M2QiLCJ1c2VySWQiOiI5NzI1MDI4NDcifQ==</vt:lpwstr>
  </property>
</Properties>
</file>