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left"/>
        <w:rPr>
          <w:rFonts w:ascii="Times New Roman" w:hAnsi="Times New Roman" w:eastAsia="黑体" w:cs="Times New Roman"/>
          <w:color w:val="000000"/>
          <w:kern w:val="0"/>
          <w:sz w:val="28"/>
          <w:szCs w:val="28"/>
        </w:rPr>
      </w:pPr>
      <w:r>
        <w:rPr>
          <w:rFonts w:ascii="Times New Roman" w:hAnsi="Times New Roman" w:eastAsia="黑体" w:cs="Times New Roman"/>
          <w:color w:val="000000"/>
          <w:kern w:val="0"/>
          <w:sz w:val="28"/>
          <w:szCs w:val="28"/>
        </w:rPr>
        <w:t>附件</w:t>
      </w:r>
      <w:r>
        <w:rPr>
          <w:rFonts w:hint="eastAsia" w:ascii="Times New Roman" w:hAnsi="Times New Roman" w:eastAsia="黑体" w:cs="Times New Roman"/>
          <w:color w:val="000000"/>
          <w:kern w:val="0"/>
          <w:sz w:val="28"/>
          <w:szCs w:val="28"/>
        </w:rPr>
        <w:t>2</w:t>
      </w:r>
    </w:p>
    <w:p>
      <w:pPr>
        <w:pStyle w:val="2"/>
        <w:widowControl/>
        <w:spacing w:line="480" w:lineRule="exact"/>
        <w:jc w:val="center"/>
        <w:rPr>
          <w:rFonts w:ascii="Times New Roman" w:hAnsi="Times New Roman" w:eastAsia="方正小标宋简体"/>
          <w:color w:val="000000"/>
          <w:sz w:val="36"/>
          <w:szCs w:val="36"/>
        </w:rPr>
      </w:pPr>
      <w:r>
        <w:rPr>
          <w:rFonts w:ascii="Times New Roman" w:hAnsi="Times New Roman" w:eastAsia="方正小标宋简体"/>
          <w:color w:val="000000"/>
          <w:sz w:val="36"/>
          <w:szCs w:val="36"/>
        </w:rPr>
        <w:t>安徽省第</w:t>
      </w:r>
      <w:r>
        <w:rPr>
          <w:rFonts w:hint="eastAsia" w:ascii="Times New Roman" w:hAnsi="Times New Roman" w:eastAsia="方正小标宋简体"/>
          <w:color w:val="000000"/>
          <w:sz w:val="36"/>
          <w:szCs w:val="36"/>
        </w:rPr>
        <w:t>六</w:t>
      </w:r>
      <w:r>
        <w:rPr>
          <w:rFonts w:ascii="Times New Roman" w:hAnsi="Times New Roman" w:eastAsia="方正小标宋简体"/>
          <w:color w:val="000000"/>
          <w:sz w:val="36"/>
          <w:szCs w:val="36"/>
        </w:rPr>
        <w:t>届普通高校青年教师教学竞赛</w:t>
      </w:r>
      <w:r>
        <w:rPr>
          <w:rFonts w:hint="eastAsia" w:ascii="Times New Roman" w:hAnsi="Times New Roman" w:eastAsia="方正小标宋简体"/>
          <w:color w:val="000000"/>
          <w:sz w:val="36"/>
          <w:szCs w:val="36"/>
        </w:rPr>
        <w:t>巢湖学院选拔赛</w:t>
      </w:r>
      <w:r>
        <w:rPr>
          <w:rFonts w:ascii="Times New Roman" w:hAnsi="Times New Roman" w:eastAsia="方正小标宋简体"/>
          <w:color w:val="000000"/>
          <w:sz w:val="36"/>
          <w:szCs w:val="36"/>
        </w:rPr>
        <w:t>教学设计评分表</w:t>
      </w:r>
    </w:p>
    <w:p>
      <w:pPr>
        <w:widowControl/>
        <w:spacing w:line="400" w:lineRule="atLeast"/>
        <w:rPr>
          <w:rFonts w:ascii="Times New Roman" w:hAnsi="Times New Roman" w:cs="Times New Roman"/>
          <w:color w:val="000000"/>
          <w:szCs w:val="21"/>
        </w:rPr>
      </w:pPr>
      <w:r>
        <w:rPr>
          <w:rFonts w:ascii="Times New Roman" w:hAnsi="Times New Roman" w:eastAsia="仿宋_GB2312" w:cs="Times New Roman"/>
          <w:color w:val="000000"/>
          <w:kern w:val="0"/>
          <w:sz w:val="28"/>
          <w:szCs w:val="28"/>
        </w:rPr>
        <w:t>选手编号：</w:t>
      </w:r>
      <w:r>
        <w:rPr>
          <w:rFonts w:ascii="Times New Roman" w:hAnsi="Times New Roman" w:eastAsia="宋体" w:cs="Times New Roman"/>
          <w:b/>
          <w:color w:val="000000"/>
          <w:szCs w:val="32"/>
          <w:u w:val="single"/>
        </w:rPr>
        <w:t xml:space="preserve">                      </w:t>
      </w:r>
    </w:p>
    <w:tbl>
      <w:tblPr>
        <w:tblStyle w:val="3"/>
        <w:tblW w:w="0" w:type="auto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78"/>
        <w:gridCol w:w="5637"/>
        <w:gridCol w:w="889"/>
        <w:gridCol w:w="848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4" w:hRule="atLeast"/>
          <w:jc w:val="center"/>
        </w:trPr>
        <w:tc>
          <w:tcPr>
            <w:tcW w:w="147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8"/>
                <w:szCs w:val="28"/>
              </w:rPr>
              <w:t>项目</w:t>
            </w:r>
          </w:p>
        </w:tc>
        <w:tc>
          <w:tcPr>
            <w:tcW w:w="5637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8"/>
                <w:szCs w:val="28"/>
              </w:rPr>
              <w:t>评测要求</w:t>
            </w:r>
          </w:p>
        </w:tc>
        <w:tc>
          <w:tcPr>
            <w:tcW w:w="889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8"/>
                <w:szCs w:val="28"/>
              </w:rPr>
              <w:t>分值</w:t>
            </w:r>
          </w:p>
        </w:tc>
        <w:tc>
          <w:tcPr>
            <w:tcW w:w="848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8"/>
                <w:szCs w:val="28"/>
              </w:rPr>
              <w:t>得分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11" w:hRule="atLeast"/>
          <w:jc w:val="center"/>
        </w:trPr>
        <w:tc>
          <w:tcPr>
            <w:tcW w:w="1478" w:type="dxa"/>
            <w:vMerge w:val="restart"/>
            <w:tcBorders>
              <w:top w:val="nil"/>
              <w:left w:val="single" w:color="000000" w:sz="8" w:space="0"/>
              <w:right w:val="single" w:color="000000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  <w:t>教学</w:t>
            </w:r>
          </w:p>
          <w:p>
            <w:pPr>
              <w:widowControl/>
              <w:spacing w:line="480" w:lineRule="atLeast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  <w:t>设计</w:t>
            </w:r>
          </w:p>
          <w:p>
            <w:pPr>
              <w:widowControl/>
              <w:spacing w:line="480" w:lineRule="atLeas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  <w:t>方案</w:t>
            </w:r>
          </w:p>
          <w:p>
            <w:pPr>
              <w:spacing w:line="480" w:lineRule="atLeas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  <w:t>（20分）</w:t>
            </w:r>
          </w:p>
        </w:tc>
        <w:tc>
          <w:tcPr>
            <w:tcW w:w="563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紧密围绕立德树人根本任务。</w:t>
            </w:r>
          </w:p>
        </w:tc>
        <w:tc>
          <w:tcPr>
            <w:tcW w:w="8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9" w:hRule="atLeast"/>
          <w:jc w:val="center"/>
        </w:trPr>
        <w:tc>
          <w:tcPr>
            <w:tcW w:w="1478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563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  <w:t>符合教学大纲，内容充实，反映学科前沿。</w:t>
            </w:r>
          </w:p>
        </w:tc>
        <w:tc>
          <w:tcPr>
            <w:tcW w:w="8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  <w:t>4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9" w:hRule="atLeast"/>
          <w:jc w:val="center"/>
        </w:trPr>
        <w:tc>
          <w:tcPr>
            <w:tcW w:w="1478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63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  <w:t>教学目标明确、思路清晰。</w:t>
            </w:r>
          </w:p>
        </w:tc>
        <w:tc>
          <w:tcPr>
            <w:tcW w:w="8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  <w:t>4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0" w:hRule="atLeast"/>
          <w:jc w:val="center"/>
        </w:trPr>
        <w:tc>
          <w:tcPr>
            <w:tcW w:w="1478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63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  <w:t>准确把握课程的重点和难点，针对性强。</w:t>
            </w:r>
          </w:p>
        </w:tc>
        <w:tc>
          <w:tcPr>
            <w:tcW w:w="8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  <w:t>4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3" w:hRule="atLeast"/>
          <w:jc w:val="center"/>
        </w:trPr>
        <w:tc>
          <w:tcPr>
            <w:tcW w:w="1478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63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  <w:t>教学进程组织合理，方法手段运用恰当有效。</w:t>
            </w:r>
          </w:p>
        </w:tc>
        <w:tc>
          <w:tcPr>
            <w:tcW w:w="8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  <w:t>4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9" w:hRule="atLeast"/>
          <w:jc w:val="center"/>
        </w:trPr>
        <w:tc>
          <w:tcPr>
            <w:tcW w:w="1478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637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  <w:t>文字表达准确、简洁，阐述清楚。</w:t>
            </w:r>
          </w:p>
        </w:tc>
        <w:tc>
          <w:tcPr>
            <w:tcW w:w="8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1" w:hRule="atLeast"/>
          <w:jc w:val="center"/>
        </w:trPr>
        <w:tc>
          <w:tcPr>
            <w:tcW w:w="147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  <w:t>评委</w:t>
            </w:r>
          </w:p>
          <w:p>
            <w:pPr>
              <w:widowControl/>
              <w:spacing w:line="480" w:lineRule="atLeast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  <w:t>签名</w:t>
            </w:r>
          </w:p>
        </w:tc>
        <w:tc>
          <w:tcPr>
            <w:tcW w:w="5637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889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  <w:t>合计得分</w:t>
            </w:r>
          </w:p>
        </w:tc>
        <w:tc>
          <w:tcPr>
            <w:tcW w:w="848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</w:tr>
    </w:tbl>
    <w:p>
      <w:pPr>
        <w:widowControl/>
        <w:spacing w:line="400" w:lineRule="exact"/>
        <w:ind w:firstLine="280" w:firstLineChars="100"/>
        <w:jc w:val="left"/>
        <w:rPr>
          <w:rFonts w:ascii="Times New Roman" w:hAnsi="Times New Roman" w:eastAsia="楷体_GB2312" w:cs="Times New Roman"/>
          <w:color w:val="000000"/>
          <w:kern w:val="0"/>
          <w:sz w:val="28"/>
          <w:szCs w:val="28"/>
        </w:rPr>
      </w:pPr>
      <w:r>
        <w:rPr>
          <w:rFonts w:ascii="Times New Roman" w:hAnsi="Times New Roman" w:eastAsia="黑体" w:cs="Times New Roman"/>
          <w:color w:val="000000"/>
          <w:kern w:val="0"/>
          <w:sz w:val="28"/>
          <w:szCs w:val="28"/>
        </w:rPr>
        <w:t>注：</w:t>
      </w:r>
      <w:r>
        <w:rPr>
          <w:rFonts w:ascii="Times New Roman" w:hAnsi="Times New Roman" w:eastAsia="楷体_GB2312" w:cs="Times New Roman"/>
          <w:color w:val="000000"/>
          <w:kern w:val="0"/>
          <w:sz w:val="28"/>
          <w:szCs w:val="28"/>
        </w:rPr>
        <w:t>1.评委评分保留小数点后两位。</w:t>
      </w:r>
    </w:p>
    <w:p>
      <w:pPr>
        <w:widowControl/>
        <w:spacing w:line="400" w:lineRule="exact"/>
        <w:ind w:firstLine="840" w:firstLineChars="300"/>
        <w:jc w:val="left"/>
        <w:rPr>
          <w:rFonts w:ascii="Times New Roman" w:hAnsi="Times New Roman" w:eastAsia="楷体_GB2312" w:cs="Times New Roman"/>
          <w:color w:val="000000"/>
          <w:kern w:val="0"/>
          <w:sz w:val="28"/>
          <w:szCs w:val="28"/>
        </w:rPr>
      </w:pPr>
      <w:r>
        <w:rPr>
          <w:rFonts w:ascii="Times New Roman" w:hAnsi="Times New Roman" w:eastAsia="楷体_GB2312" w:cs="Times New Roman"/>
          <w:color w:val="000000"/>
          <w:kern w:val="0"/>
          <w:sz w:val="28"/>
          <w:szCs w:val="28"/>
        </w:rPr>
        <w:t>2.比赛成绩评定采用百分制，计算方式：教学设计20分+课堂教学80分=100分。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EwYzc2M2Y4N2UzMzg0ZDE5ZTQxMzk0YjhjNjZhNTMifQ=="/>
  </w:docVars>
  <w:rsids>
    <w:rsidRoot w:val="00000000"/>
    <w:rsid w:val="6FEF29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rPr>
      <w:rFonts w:ascii="Calibri" w:hAnsi="Calibri" w:eastAsia="宋体" w:cs="Times New Roman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2023-06-02T06:39:53Z</dcterms:created>
  <dc:creator>Administrator</dc:creator>
  <cp:lastModifiedBy>李慧玲</cp:lastModifiedBy>
  <dcterms:modified xsi:type="dcterms:W3CDTF">2023-06-02T06:40:04Z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0F767B23B1B34CCBB79D1A91EC51603B_12</vt:lpwstr>
  </property>
</Properties>
</file>